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E6" w:rsidRDefault="00F753E6" w:rsidP="00F753E6"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专题六答案</w:t>
      </w:r>
    </w:p>
    <w:p w:rsidR="00F753E6" w:rsidRDefault="00F753E6" w:rsidP="00F753E6">
      <w:pPr>
        <w:rPr>
          <w:rFonts w:ascii="宋体" w:hAnsi="宋体"/>
          <w:color w:val="000000"/>
          <w:spacing w:val="-2"/>
          <w:szCs w:val="21"/>
        </w:rPr>
      </w:pPr>
      <w:r>
        <w:rPr>
          <w:rFonts w:ascii="宋体" w:hAnsi="宋体"/>
          <w:color w:val="000000"/>
          <w:spacing w:val="-2"/>
          <w:szCs w:val="21"/>
        </w:rPr>
        <w:t>1</w:t>
      </w:r>
      <w:r>
        <w:rPr>
          <w:rFonts w:ascii="宋体" w:hAnsi="宋体" w:hint="eastAsia"/>
          <w:color w:val="000000"/>
          <w:spacing w:val="-2"/>
          <w:szCs w:val="21"/>
        </w:rPr>
        <w:t>．利用了人的听觉频率范围一般是</w:t>
      </w:r>
      <w:r>
        <w:rPr>
          <w:rFonts w:ascii="宋体" w:hAnsi="宋体"/>
          <w:color w:val="000000"/>
          <w:spacing w:val="-2"/>
          <w:szCs w:val="21"/>
        </w:rPr>
        <w:t>20</w:t>
      </w:r>
      <w:r>
        <w:rPr>
          <w:rFonts w:ascii="宋体" w:hAnsi="宋体" w:hint="eastAsia"/>
          <w:color w:val="000000"/>
          <w:spacing w:val="-2"/>
          <w:szCs w:val="21"/>
        </w:rPr>
        <w:t>次每秒到</w:t>
      </w:r>
      <w:r>
        <w:rPr>
          <w:rFonts w:ascii="宋体" w:hAnsi="宋体"/>
          <w:color w:val="000000"/>
          <w:spacing w:val="-2"/>
          <w:szCs w:val="21"/>
        </w:rPr>
        <w:t>20000</w:t>
      </w:r>
      <w:r>
        <w:rPr>
          <w:rFonts w:ascii="宋体" w:hAnsi="宋体" w:hint="eastAsia"/>
          <w:color w:val="000000"/>
          <w:spacing w:val="-2"/>
          <w:szCs w:val="21"/>
        </w:rPr>
        <w:t>次每秒，频率低于</w:t>
      </w:r>
      <w:r>
        <w:rPr>
          <w:rFonts w:ascii="宋体" w:hAnsi="宋体"/>
          <w:color w:val="000000"/>
          <w:spacing w:val="-2"/>
          <w:szCs w:val="21"/>
        </w:rPr>
        <w:t>20</w:t>
      </w:r>
      <w:r>
        <w:rPr>
          <w:rFonts w:ascii="宋体" w:hAnsi="宋体" w:hint="eastAsia"/>
          <w:color w:val="000000"/>
          <w:spacing w:val="-2"/>
          <w:szCs w:val="21"/>
        </w:rPr>
        <w:t>次每秒和高于</w:t>
      </w:r>
      <w:r>
        <w:rPr>
          <w:rFonts w:ascii="宋体" w:hAnsi="宋体"/>
          <w:color w:val="000000"/>
          <w:spacing w:val="-2"/>
          <w:szCs w:val="21"/>
        </w:rPr>
        <w:t>20000</w:t>
      </w:r>
      <w:r>
        <w:rPr>
          <w:rFonts w:ascii="宋体" w:hAnsi="宋体" w:hint="eastAsia"/>
          <w:color w:val="000000"/>
          <w:spacing w:val="-2"/>
          <w:szCs w:val="21"/>
        </w:rPr>
        <w:t>次每秒的声音，大多数人不能觉察．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微胶囊中所含的物质能在温度降低时凝固，温度上升时熔化，由于凝固放热，熔化吸热，因此这种微胶囊做成的夹克能控制温度在一定范围内变化，人穿上它，在温度下降时自动向人体供热，温度上升时又自动向人体吸热，从而起到调节温度的作用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冬天，水泵将被地温加热的水引入室内，热水向室内放热，然后将散热后的水引入地下继续加热；夏天，水泵将被地温冷却的水引入室内，冷水向室内吸热，然后将吸热后的水引入地下继续降温，如此循环下去，就起到调节室内温度的作用．这是利用热传递的方式利用地热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实验目的是研究火焰的燃烧机制，找出提高发动机效率和减少空气污染的方法．在航天飞机上火焰燃烧是由一个火球迅速分裂成几个火球，这几个火球又再分离、分裂直到熄灭；在地面上火焰是以火花塞为中心，形成一个逐渐向外扩张的火球，直到熄灭．产生这两种现象的根本原因是：燃料在地面燃烧，当燃气受热膨胀时，由于浮力的原因，气体发生对流，使得火焰逐渐向外扩张；而在航天飞机上，重力几乎没有，浮力对气体几乎不起作用，因此不能形成对流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．早操时同学们跑步的动能；家中做饭时散发的内能；河水的动能；风能等都可以设法利用．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．车成倍超载，对地面压力成倍增加，轮胎个数不变，接触面积基本不变，根据压强公式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F/S</w:t>
      </w:r>
      <w:r>
        <w:rPr>
          <w:rFonts w:ascii="宋体" w:hAnsi="宋体" w:hint="eastAsia"/>
          <w:color w:val="000000"/>
          <w:szCs w:val="21"/>
        </w:rPr>
        <w:t>可知，车对地面的压强成倍增加，对路面破坏加重．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比热容是物质的一种特性，每种物质都有自己的比热容．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水的比热容最大．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有个别的不同物质，它们的比热容相同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如冰、煤油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液态物质的比热容一般比固态物质的比热容大．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根据光通相等，可知</w:t>
      </w:r>
      <w:r>
        <w:rPr>
          <w:rFonts w:ascii="宋体" w:hAnsi="宋体"/>
          <w:color w:val="000000"/>
          <w:szCs w:val="21"/>
        </w:rPr>
        <w:t>60 W</w:t>
      </w:r>
      <w:r>
        <w:rPr>
          <w:rFonts w:ascii="宋体" w:hAnsi="宋体" w:hint="eastAsia"/>
          <w:color w:val="000000"/>
          <w:szCs w:val="21"/>
        </w:rPr>
        <w:t>白炽灯与</w:t>
      </w:r>
      <w:r>
        <w:rPr>
          <w:rFonts w:ascii="宋体" w:hAnsi="宋体"/>
          <w:color w:val="000000"/>
          <w:szCs w:val="21"/>
        </w:rPr>
        <w:t>10 W</w:t>
      </w:r>
      <w:r>
        <w:rPr>
          <w:rFonts w:ascii="宋体" w:hAnsi="宋体" w:hint="eastAsia"/>
          <w:color w:val="000000"/>
          <w:szCs w:val="21"/>
        </w:rPr>
        <w:t>节能灯在单位时间内通过单位面积的光能相等，设节能灯的发光效率为</w:t>
      </w:r>
      <w:r>
        <w:rPr>
          <w:rFonts w:ascii="宋体" w:hAnsi="宋体"/>
          <w:color w:val="000000"/>
          <w:szCs w:val="21"/>
        </w:rPr>
        <w:t>%</w:t>
      </w:r>
      <w:r>
        <w:rPr>
          <w:rFonts w:ascii="宋体" w:hAnsi="宋体" w:hint="eastAsia"/>
          <w:color w:val="000000"/>
          <w:szCs w:val="21"/>
        </w:rPr>
        <w:t>，通电时间均为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hint="eastAsia"/>
          <w:color w:val="000000"/>
          <w:szCs w:val="21"/>
        </w:rPr>
        <w:t>，则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60 W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3%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 W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%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%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18%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(2)1090 h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节能灯．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600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银、铜</w:t>
      </w:r>
    </w:p>
    <w:p w:rsidR="00F753E6" w:rsidRDefault="00F753E6" w:rsidP="00F753E6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proofErr w:type="gramStart"/>
      <w:r>
        <w:rPr>
          <w:rFonts w:ascii="宋体" w:hAnsi="宋体" w:hint="eastAsia"/>
          <w:color w:val="000000"/>
          <w:szCs w:val="21"/>
        </w:rPr>
        <w:t>铜更适宜</w:t>
      </w:r>
      <w:proofErr w:type="gramEnd"/>
      <w:r>
        <w:rPr>
          <w:rFonts w:ascii="宋体" w:hAnsi="宋体" w:hint="eastAsia"/>
          <w:color w:val="000000"/>
          <w:szCs w:val="21"/>
        </w:rPr>
        <w:t>做导线，因为银产量低，价格高；铜产量高，价格低，所以选铜做导线材料．</w:t>
      </w:r>
    </w:p>
    <w:p w:rsidR="00F753E6" w:rsidRDefault="00F753E6" w:rsidP="00F753E6">
      <w:pPr>
        <w:rPr>
          <w:rFonts w:hint="eastAsia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导热性能好的导电性能强</w:t>
      </w:r>
    </w:p>
    <w:p w:rsidR="00F753E6" w:rsidRDefault="00F753E6" w:rsidP="00F753E6">
      <w:pPr>
        <w:rPr>
          <w:rFonts w:hint="eastAsia"/>
        </w:rPr>
      </w:pPr>
    </w:p>
    <w:p w:rsidR="009B5B02" w:rsidRPr="00F753E6" w:rsidRDefault="009B5B02" w:rsidP="005561D7">
      <w:bookmarkStart w:id="0" w:name="_GoBack"/>
      <w:bookmarkEnd w:id="0"/>
    </w:p>
    <w:sectPr w:rsidR="009B5B02" w:rsidRPr="00F753E6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23" w:rsidRDefault="00610C23" w:rsidP="00324F57">
      <w:r>
        <w:separator/>
      </w:r>
    </w:p>
  </w:endnote>
  <w:endnote w:type="continuationSeparator" w:id="0">
    <w:p w:rsidR="00610C23" w:rsidRDefault="00610C23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23" w:rsidRDefault="00610C23" w:rsidP="00324F57">
      <w:r>
        <w:separator/>
      </w:r>
    </w:p>
  </w:footnote>
  <w:footnote w:type="continuationSeparator" w:id="0">
    <w:p w:rsidR="00610C23" w:rsidRDefault="00610C23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10C2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10C2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610C2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2ACA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3990"/>
    <w:rsid w:val="00275D87"/>
    <w:rsid w:val="002A4EF5"/>
    <w:rsid w:val="002C0B35"/>
    <w:rsid w:val="002C1A5D"/>
    <w:rsid w:val="002C434F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14036"/>
    <w:rsid w:val="00540075"/>
    <w:rsid w:val="005561D7"/>
    <w:rsid w:val="00560EED"/>
    <w:rsid w:val="00570428"/>
    <w:rsid w:val="005725E0"/>
    <w:rsid w:val="00572917"/>
    <w:rsid w:val="0057386E"/>
    <w:rsid w:val="00586BA8"/>
    <w:rsid w:val="00592A2E"/>
    <w:rsid w:val="005A7E74"/>
    <w:rsid w:val="005B0AD5"/>
    <w:rsid w:val="005F1CA5"/>
    <w:rsid w:val="0060056A"/>
    <w:rsid w:val="00610C23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1100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C81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C6F52"/>
    <w:rsid w:val="00CE336C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DE7CBE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3E6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56F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141</Words>
  <Characters>805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101</cp:revision>
  <dcterms:created xsi:type="dcterms:W3CDTF">2012-10-16T08:56:00Z</dcterms:created>
  <dcterms:modified xsi:type="dcterms:W3CDTF">2012-11-14T05:53:00Z</dcterms:modified>
</cp:coreProperties>
</file>